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B42D5" w14:textId="4BF9A445" w:rsidR="001F3FFF" w:rsidRPr="00244886" w:rsidRDefault="00244886" w:rsidP="00244886">
      <w:r>
        <w:rPr>
          <w:noProof/>
        </w:rPr>
        <w:drawing>
          <wp:anchor distT="0" distB="0" distL="114300" distR="114300" simplePos="0" relativeHeight="251658240" behindDoc="1" locked="0" layoutInCell="1" allowOverlap="1" wp14:anchorId="2E2ED75F" wp14:editId="543B1556">
            <wp:simplePos x="0" y="0"/>
            <wp:positionH relativeFrom="margin">
              <wp:posOffset>1669415</wp:posOffset>
            </wp:positionH>
            <wp:positionV relativeFrom="paragraph">
              <wp:posOffset>-520700</wp:posOffset>
            </wp:positionV>
            <wp:extent cx="2858448" cy="10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48"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87C8F" w14:textId="77777777" w:rsidR="00771936" w:rsidRDefault="00771936" w:rsidP="00771936">
      <w:pPr>
        <w:jc w:val="center"/>
        <w:rPr>
          <w:b/>
          <w:bCs/>
          <w:sz w:val="32"/>
          <w:szCs w:val="32"/>
        </w:rPr>
      </w:pPr>
    </w:p>
    <w:p w14:paraId="2B606616" w14:textId="6876675E" w:rsidR="00F93B75" w:rsidRPr="00771936" w:rsidRDefault="005519D3" w:rsidP="00771936">
      <w:pPr>
        <w:jc w:val="center"/>
        <w:rPr>
          <w:b/>
          <w:bCs/>
          <w:sz w:val="32"/>
          <w:szCs w:val="32"/>
        </w:rPr>
      </w:pPr>
      <w:r>
        <w:rPr>
          <w:b/>
          <w:bCs/>
          <w:sz w:val="32"/>
          <w:szCs w:val="32"/>
        </w:rPr>
        <w:t>GENERAL VISITOR POLICY</w:t>
      </w:r>
    </w:p>
    <w:p w14:paraId="20CF2B70" w14:textId="602C6D63" w:rsidR="001F3FFF" w:rsidRPr="00F93B75" w:rsidRDefault="00855893" w:rsidP="00244886">
      <w:pPr>
        <w:jc w:val="both"/>
        <w:rPr>
          <w:b/>
          <w:bCs/>
          <w:sz w:val="24"/>
          <w:szCs w:val="24"/>
          <w:u w:val="single"/>
        </w:rPr>
      </w:pPr>
      <w:r>
        <w:rPr>
          <w:b/>
          <w:bCs/>
          <w:sz w:val="24"/>
          <w:szCs w:val="24"/>
          <w:u w:val="single"/>
        </w:rPr>
        <w:t xml:space="preserve">This policy </w:t>
      </w:r>
      <w:r w:rsidR="00405237">
        <w:rPr>
          <w:b/>
          <w:bCs/>
          <w:sz w:val="24"/>
          <w:szCs w:val="24"/>
          <w:u w:val="single"/>
        </w:rPr>
        <w:t>has been established</w:t>
      </w:r>
      <w:r>
        <w:rPr>
          <w:b/>
          <w:bCs/>
          <w:sz w:val="24"/>
          <w:szCs w:val="24"/>
          <w:u w:val="single"/>
        </w:rPr>
        <w:t xml:space="preserve"> to offer safeguards for in</w:t>
      </w:r>
      <w:r w:rsidR="00405237">
        <w:rPr>
          <w:b/>
          <w:bCs/>
          <w:sz w:val="24"/>
          <w:szCs w:val="24"/>
          <w:u w:val="single"/>
        </w:rPr>
        <w:t>-</w:t>
      </w:r>
      <w:r>
        <w:rPr>
          <w:b/>
          <w:bCs/>
          <w:sz w:val="24"/>
          <w:szCs w:val="24"/>
          <w:u w:val="single"/>
        </w:rPr>
        <w:t xml:space="preserve">person visitation for residents of Sinai Residences. We ask that all residents and visitors continue to act out of an abundance of caution at all times. Further, general visitation will only occur if the </w:t>
      </w:r>
      <w:r w:rsidR="00F93B75">
        <w:rPr>
          <w:b/>
          <w:bCs/>
          <w:sz w:val="24"/>
          <w:szCs w:val="24"/>
          <w:u w:val="single"/>
        </w:rPr>
        <w:t xml:space="preserve">Independent Living </w:t>
      </w:r>
      <w:r w:rsidR="00F93B75" w:rsidRPr="00F93B75">
        <w:rPr>
          <w:b/>
          <w:bCs/>
          <w:sz w:val="24"/>
          <w:szCs w:val="24"/>
          <w:u w:val="single"/>
        </w:rPr>
        <w:t>Community</w:t>
      </w:r>
      <w:r w:rsidR="001F3FFF" w:rsidRPr="00F93B75">
        <w:rPr>
          <w:b/>
          <w:bCs/>
          <w:sz w:val="24"/>
          <w:szCs w:val="24"/>
          <w:u w:val="single"/>
        </w:rPr>
        <w:t xml:space="preserve"> </w:t>
      </w:r>
      <w:r>
        <w:rPr>
          <w:b/>
          <w:bCs/>
          <w:sz w:val="24"/>
          <w:szCs w:val="24"/>
          <w:u w:val="single"/>
        </w:rPr>
        <w:t xml:space="preserve">is COVID-19 free for 14 days. </w:t>
      </w:r>
    </w:p>
    <w:p w14:paraId="46C236E3" w14:textId="77777777" w:rsidR="001F3FFF" w:rsidRPr="00B24293" w:rsidRDefault="001F3FFF" w:rsidP="00B24293">
      <w:pPr>
        <w:rPr>
          <w:b/>
          <w:bCs/>
          <w:sz w:val="24"/>
          <w:szCs w:val="24"/>
          <w:u w:val="single"/>
        </w:rPr>
      </w:pPr>
      <w:r w:rsidRPr="00B24293">
        <w:rPr>
          <w:b/>
          <w:bCs/>
          <w:sz w:val="24"/>
          <w:szCs w:val="24"/>
          <w:u w:val="single"/>
        </w:rPr>
        <w:t>General visitors must:</w:t>
      </w:r>
    </w:p>
    <w:p w14:paraId="0017DBE1" w14:textId="725A31C0" w:rsidR="00676AEF" w:rsidRDefault="00676AEF" w:rsidP="00771936">
      <w:pPr>
        <w:pStyle w:val="ListParagraph"/>
        <w:numPr>
          <w:ilvl w:val="3"/>
          <w:numId w:val="1"/>
        </w:numPr>
        <w:ind w:left="720"/>
        <w:jc w:val="both"/>
        <w:rPr>
          <w:sz w:val="24"/>
          <w:szCs w:val="24"/>
        </w:rPr>
      </w:pPr>
      <w:r>
        <w:rPr>
          <w:sz w:val="24"/>
          <w:szCs w:val="24"/>
        </w:rPr>
        <w:t>Maximum of three (3) guests during a single visit</w:t>
      </w:r>
      <w:r w:rsidR="00244886">
        <w:rPr>
          <w:sz w:val="24"/>
          <w:szCs w:val="24"/>
        </w:rPr>
        <w:t>.</w:t>
      </w:r>
    </w:p>
    <w:p w14:paraId="23C07C15" w14:textId="16E7B703" w:rsidR="001F3FFF" w:rsidRPr="00376568" w:rsidRDefault="001F3FFF" w:rsidP="00771936">
      <w:pPr>
        <w:pStyle w:val="ListParagraph"/>
        <w:numPr>
          <w:ilvl w:val="3"/>
          <w:numId w:val="1"/>
        </w:numPr>
        <w:ind w:left="720"/>
        <w:jc w:val="both"/>
        <w:rPr>
          <w:sz w:val="24"/>
          <w:szCs w:val="24"/>
        </w:rPr>
      </w:pPr>
      <w:r w:rsidRPr="00376568">
        <w:rPr>
          <w:sz w:val="24"/>
          <w:szCs w:val="24"/>
        </w:rPr>
        <w:t>Be eighteen (18) years of age or older</w:t>
      </w:r>
      <w:r w:rsidR="00244886">
        <w:rPr>
          <w:sz w:val="24"/>
          <w:szCs w:val="24"/>
        </w:rPr>
        <w:t>.</w:t>
      </w:r>
    </w:p>
    <w:p w14:paraId="2A64EE66" w14:textId="7D937B6F" w:rsidR="001F3FFF" w:rsidRPr="00376568" w:rsidRDefault="001F3FFF" w:rsidP="00771936">
      <w:pPr>
        <w:pStyle w:val="ListParagraph"/>
        <w:numPr>
          <w:ilvl w:val="3"/>
          <w:numId w:val="1"/>
        </w:numPr>
        <w:ind w:left="720"/>
        <w:jc w:val="both"/>
        <w:rPr>
          <w:sz w:val="24"/>
          <w:szCs w:val="24"/>
        </w:rPr>
      </w:pPr>
      <w:r w:rsidRPr="00376568">
        <w:rPr>
          <w:sz w:val="24"/>
          <w:szCs w:val="24"/>
        </w:rPr>
        <w:t>Wear a face mask and perform proper hand hygiene</w:t>
      </w:r>
      <w:r w:rsidR="00244886">
        <w:rPr>
          <w:sz w:val="24"/>
          <w:szCs w:val="24"/>
        </w:rPr>
        <w:t>.</w:t>
      </w:r>
    </w:p>
    <w:p w14:paraId="7D1A7E71" w14:textId="77777777" w:rsidR="001F3FFF" w:rsidRPr="00376568" w:rsidRDefault="001F3FFF" w:rsidP="00771936">
      <w:pPr>
        <w:pStyle w:val="ListParagraph"/>
        <w:numPr>
          <w:ilvl w:val="3"/>
          <w:numId w:val="1"/>
        </w:numPr>
        <w:ind w:left="720"/>
        <w:jc w:val="both"/>
        <w:rPr>
          <w:sz w:val="24"/>
          <w:szCs w:val="24"/>
        </w:rPr>
      </w:pPr>
      <w:r w:rsidRPr="00376568">
        <w:rPr>
          <w:sz w:val="24"/>
          <w:szCs w:val="24"/>
        </w:rPr>
        <w:t>Sign a consent form noting understanding of the</w:t>
      </w:r>
    </w:p>
    <w:p w14:paraId="7C71A883" w14:textId="77777777" w:rsidR="001F3FFF" w:rsidRPr="00376568" w:rsidRDefault="001F3FFF" w:rsidP="00771936">
      <w:pPr>
        <w:pStyle w:val="ListParagraph"/>
        <w:jc w:val="both"/>
        <w:rPr>
          <w:sz w:val="24"/>
          <w:szCs w:val="24"/>
        </w:rPr>
      </w:pPr>
      <w:r w:rsidRPr="00376568">
        <w:rPr>
          <w:sz w:val="24"/>
          <w:szCs w:val="24"/>
        </w:rPr>
        <w:t>facility’s visitation and infection prevention and control</w:t>
      </w:r>
    </w:p>
    <w:p w14:paraId="2F5AA659" w14:textId="19B3E36B" w:rsidR="001F3FFF" w:rsidRPr="00376568" w:rsidRDefault="001F3FFF" w:rsidP="00771936">
      <w:pPr>
        <w:pStyle w:val="ListParagraph"/>
        <w:jc w:val="both"/>
        <w:rPr>
          <w:sz w:val="24"/>
          <w:szCs w:val="24"/>
        </w:rPr>
      </w:pPr>
      <w:r w:rsidRPr="00376568">
        <w:rPr>
          <w:sz w:val="24"/>
          <w:szCs w:val="24"/>
        </w:rPr>
        <w:t>policies</w:t>
      </w:r>
      <w:r w:rsidR="00244886">
        <w:rPr>
          <w:sz w:val="24"/>
          <w:szCs w:val="24"/>
        </w:rPr>
        <w:t>.</w:t>
      </w:r>
    </w:p>
    <w:p w14:paraId="647A2520" w14:textId="49F6DD3F" w:rsidR="001F3FFF" w:rsidRPr="00376568" w:rsidRDefault="001F3FFF" w:rsidP="00771936">
      <w:pPr>
        <w:pStyle w:val="ListParagraph"/>
        <w:numPr>
          <w:ilvl w:val="3"/>
          <w:numId w:val="1"/>
        </w:numPr>
        <w:ind w:left="720"/>
        <w:jc w:val="both"/>
        <w:rPr>
          <w:sz w:val="24"/>
          <w:szCs w:val="24"/>
        </w:rPr>
      </w:pPr>
      <w:r w:rsidRPr="00376568">
        <w:rPr>
          <w:sz w:val="24"/>
          <w:szCs w:val="24"/>
        </w:rPr>
        <w:t xml:space="preserve">Visit in </w:t>
      </w:r>
      <w:r w:rsidR="00676AEF">
        <w:rPr>
          <w:sz w:val="24"/>
          <w:szCs w:val="24"/>
        </w:rPr>
        <w:t>communities</w:t>
      </w:r>
      <w:r w:rsidRPr="00376568">
        <w:rPr>
          <w:sz w:val="24"/>
          <w:szCs w:val="24"/>
        </w:rPr>
        <w:t>-designated</w:t>
      </w:r>
      <w:r w:rsidR="00E85BB5">
        <w:rPr>
          <w:sz w:val="24"/>
          <w:szCs w:val="24"/>
        </w:rPr>
        <w:t xml:space="preserve"> common</w:t>
      </w:r>
      <w:r w:rsidRPr="00376568">
        <w:rPr>
          <w:sz w:val="24"/>
          <w:szCs w:val="24"/>
        </w:rPr>
        <w:t xml:space="preserve"> ar</w:t>
      </w:r>
      <w:r w:rsidR="00676AEF">
        <w:rPr>
          <w:sz w:val="24"/>
          <w:szCs w:val="24"/>
        </w:rPr>
        <w:t>e</w:t>
      </w:r>
      <w:r w:rsidRPr="00376568">
        <w:rPr>
          <w:sz w:val="24"/>
          <w:szCs w:val="24"/>
        </w:rPr>
        <w:t>a</w:t>
      </w:r>
      <w:r w:rsidR="00676AEF">
        <w:rPr>
          <w:sz w:val="24"/>
          <w:szCs w:val="24"/>
        </w:rPr>
        <w:t>s only</w:t>
      </w:r>
      <w:r w:rsidR="00244886">
        <w:rPr>
          <w:sz w:val="24"/>
          <w:szCs w:val="24"/>
        </w:rPr>
        <w:t>.</w:t>
      </w:r>
    </w:p>
    <w:p w14:paraId="3CEF37A8" w14:textId="73AF9EDC" w:rsidR="001F3FFF" w:rsidRPr="00376568" w:rsidRDefault="001F3FFF" w:rsidP="00771936">
      <w:pPr>
        <w:pStyle w:val="ListParagraph"/>
        <w:numPr>
          <w:ilvl w:val="3"/>
          <w:numId w:val="1"/>
        </w:numPr>
        <w:ind w:left="720"/>
        <w:jc w:val="both"/>
        <w:rPr>
          <w:sz w:val="24"/>
          <w:szCs w:val="24"/>
        </w:rPr>
      </w:pPr>
      <w:r w:rsidRPr="00376568">
        <w:rPr>
          <w:sz w:val="24"/>
          <w:szCs w:val="24"/>
        </w:rPr>
        <w:t xml:space="preserve">Maintain social distance of at least six feet with staff and residents, and limit movement in the </w:t>
      </w:r>
      <w:r w:rsidR="00676AEF">
        <w:rPr>
          <w:sz w:val="24"/>
          <w:szCs w:val="24"/>
        </w:rPr>
        <w:t>community</w:t>
      </w:r>
      <w:r>
        <w:rPr>
          <w:sz w:val="24"/>
          <w:szCs w:val="24"/>
        </w:rPr>
        <w:t xml:space="preserve"> (i.e. no physical contact with resident at any time).</w:t>
      </w:r>
    </w:p>
    <w:p w14:paraId="40370B9C" w14:textId="1E929F7E" w:rsidR="001F3FFF" w:rsidRDefault="001F3FFF" w:rsidP="00771936">
      <w:pPr>
        <w:pStyle w:val="ListParagraph"/>
        <w:numPr>
          <w:ilvl w:val="3"/>
          <w:numId w:val="1"/>
        </w:numPr>
        <w:ind w:left="720"/>
        <w:jc w:val="both"/>
        <w:rPr>
          <w:sz w:val="24"/>
          <w:szCs w:val="24"/>
        </w:rPr>
      </w:pPr>
      <w:r w:rsidRPr="00376568">
        <w:rPr>
          <w:sz w:val="24"/>
          <w:szCs w:val="24"/>
        </w:rPr>
        <w:t xml:space="preserve">Visitors are required to sign in and out on </w:t>
      </w:r>
      <w:r w:rsidR="00E85BB5">
        <w:rPr>
          <w:sz w:val="24"/>
          <w:szCs w:val="24"/>
        </w:rPr>
        <w:t>the Accushield devises in the lobby</w:t>
      </w:r>
      <w:r w:rsidR="00244886">
        <w:rPr>
          <w:sz w:val="24"/>
          <w:szCs w:val="24"/>
        </w:rPr>
        <w:t>.</w:t>
      </w:r>
      <w:r w:rsidR="00E85BB5">
        <w:rPr>
          <w:sz w:val="24"/>
          <w:szCs w:val="24"/>
        </w:rPr>
        <w:t xml:space="preserve"> </w:t>
      </w:r>
    </w:p>
    <w:p w14:paraId="1AC548E0" w14:textId="521AA275" w:rsidR="001F3FFF" w:rsidRDefault="001F3FFF" w:rsidP="00771936">
      <w:pPr>
        <w:pStyle w:val="ListParagraph"/>
        <w:numPr>
          <w:ilvl w:val="3"/>
          <w:numId w:val="1"/>
        </w:numPr>
        <w:ind w:left="720"/>
        <w:jc w:val="both"/>
        <w:rPr>
          <w:sz w:val="24"/>
          <w:szCs w:val="24"/>
        </w:rPr>
      </w:pPr>
      <w:r>
        <w:rPr>
          <w:sz w:val="24"/>
          <w:szCs w:val="24"/>
        </w:rPr>
        <w:t>No food or drinks, or exchange of goods allowed. Gifts may be left at the concierge desk to be delivered by the staff after visitation concludes. Please ensure that the resident</w:t>
      </w:r>
      <w:r w:rsidR="00676AEF">
        <w:rPr>
          <w:sz w:val="24"/>
          <w:szCs w:val="24"/>
        </w:rPr>
        <w:t>’</w:t>
      </w:r>
      <w:r>
        <w:rPr>
          <w:sz w:val="24"/>
          <w:szCs w:val="24"/>
        </w:rPr>
        <w:t>s name and apartment number are written on the item.</w:t>
      </w:r>
    </w:p>
    <w:p w14:paraId="79C85025" w14:textId="79FD63EF" w:rsidR="00882272" w:rsidRDefault="00882272" w:rsidP="00771936">
      <w:pPr>
        <w:pStyle w:val="ListParagraph"/>
        <w:numPr>
          <w:ilvl w:val="3"/>
          <w:numId w:val="1"/>
        </w:numPr>
        <w:ind w:left="720"/>
        <w:jc w:val="both"/>
        <w:rPr>
          <w:sz w:val="24"/>
          <w:szCs w:val="24"/>
        </w:rPr>
      </w:pPr>
      <w:r>
        <w:rPr>
          <w:sz w:val="24"/>
          <w:szCs w:val="24"/>
        </w:rPr>
        <w:t>No pets allowed</w:t>
      </w:r>
      <w:r w:rsidR="00244886">
        <w:rPr>
          <w:sz w:val="24"/>
          <w:szCs w:val="24"/>
        </w:rPr>
        <w:t>.</w:t>
      </w:r>
    </w:p>
    <w:p w14:paraId="43436DF2" w14:textId="56196FD5" w:rsidR="00387536" w:rsidRPr="005519D3" w:rsidRDefault="00387536" w:rsidP="00771936">
      <w:pPr>
        <w:pStyle w:val="ListParagraph"/>
        <w:numPr>
          <w:ilvl w:val="3"/>
          <w:numId w:val="1"/>
        </w:numPr>
        <w:ind w:left="720"/>
        <w:jc w:val="both"/>
        <w:rPr>
          <w:b/>
          <w:bCs/>
          <w:sz w:val="24"/>
          <w:szCs w:val="24"/>
          <w:u w:val="single"/>
        </w:rPr>
      </w:pPr>
      <w:r w:rsidRPr="005519D3">
        <w:rPr>
          <w:b/>
          <w:bCs/>
          <w:sz w:val="24"/>
          <w:szCs w:val="24"/>
          <w:u w:val="single"/>
        </w:rPr>
        <w:t>Guests</w:t>
      </w:r>
      <w:r w:rsidR="00967138" w:rsidRPr="005519D3">
        <w:rPr>
          <w:b/>
          <w:bCs/>
          <w:sz w:val="24"/>
          <w:szCs w:val="24"/>
          <w:u w:val="single"/>
        </w:rPr>
        <w:t xml:space="preserve"> must remain in designated </w:t>
      </w:r>
      <w:r w:rsidR="005519D3" w:rsidRPr="005519D3">
        <w:rPr>
          <w:b/>
          <w:bCs/>
          <w:sz w:val="24"/>
          <w:szCs w:val="24"/>
          <w:u w:val="single"/>
        </w:rPr>
        <w:t xml:space="preserve">visitation </w:t>
      </w:r>
      <w:r w:rsidR="00967138" w:rsidRPr="005519D3">
        <w:rPr>
          <w:b/>
          <w:bCs/>
          <w:sz w:val="24"/>
          <w:szCs w:val="24"/>
          <w:u w:val="single"/>
        </w:rPr>
        <w:t>locations only (please see listing below).  Guests are not permitted in resident apartments</w:t>
      </w:r>
      <w:r w:rsidR="00676AEF" w:rsidRPr="005519D3">
        <w:rPr>
          <w:b/>
          <w:bCs/>
          <w:sz w:val="24"/>
          <w:szCs w:val="24"/>
          <w:u w:val="single"/>
        </w:rPr>
        <w:t>.</w:t>
      </w:r>
    </w:p>
    <w:p w14:paraId="73B89120" w14:textId="12901F14" w:rsidR="00676AEF" w:rsidRDefault="00676AEF" w:rsidP="00771936">
      <w:pPr>
        <w:pStyle w:val="ListParagraph"/>
        <w:numPr>
          <w:ilvl w:val="3"/>
          <w:numId w:val="1"/>
        </w:numPr>
        <w:ind w:left="720"/>
        <w:jc w:val="both"/>
        <w:rPr>
          <w:sz w:val="24"/>
          <w:szCs w:val="24"/>
        </w:rPr>
      </w:pPr>
      <w:r w:rsidRPr="00F93B75">
        <w:rPr>
          <w:sz w:val="24"/>
          <w:szCs w:val="24"/>
        </w:rPr>
        <w:t xml:space="preserve">All visitors must pass screening protocol at </w:t>
      </w:r>
      <w:r w:rsidR="00E2726D">
        <w:rPr>
          <w:sz w:val="24"/>
          <w:szCs w:val="24"/>
        </w:rPr>
        <w:t>Screening Table</w:t>
      </w:r>
      <w:r w:rsidRPr="00F93B75">
        <w:rPr>
          <w:sz w:val="24"/>
          <w:szCs w:val="24"/>
        </w:rPr>
        <w:t>, receive education relating to hand hygiene and PPE, and follow all rules identified above</w:t>
      </w:r>
      <w:r w:rsidR="00244886">
        <w:rPr>
          <w:sz w:val="24"/>
          <w:szCs w:val="24"/>
        </w:rPr>
        <w:t>.</w:t>
      </w:r>
    </w:p>
    <w:p w14:paraId="2DEB5EFF" w14:textId="6408B48D" w:rsidR="00676AEF" w:rsidRPr="00676AEF" w:rsidRDefault="00676AEF" w:rsidP="00771936">
      <w:pPr>
        <w:pStyle w:val="ListParagraph"/>
        <w:numPr>
          <w:ilvl w:val="3"/>
          <w:numId w:val="1"/>
        </w:numPr>
        <w:ind w:left="720"/>
        <w:jc w:val="both"/>
        <w:rPr>
          <w:sz w:val="24"/>
          <w:szCs w:val="24"/>
        </w:rPr>
      </w:pPr>
      <w:r>
        <w:rPr>
          <w:sz w:val="24"/>
          <w:szCs w:val="24"/>
        </w:rPr>
        <w:t>Residents must meet their visitor in the lobby and escort them to one of the designated visitation areas.</w:t>
      </w:r>
    </w:p>
    <w:p w14:paraId="5359B50B" w14:textId="77777777" w:rsidR="00F93B75" w:rsidRDefault="00F93B75" w:rsidP="00F93B75">
      <w:pPr>
        <w:pStyle w:val="ListParagraph"/>
        <w:ind w:left="1800"/>
        <w:jc w:val="center"/>
        <w:rPr>
          <w:sz w:val="24"/>
          <w:szCs w:val="24"/>
        </w:rPr>
      </w:pPr>
    </w:p>
    <w:p w14:paraId="1D896DC1" w14:textId="0E582320" w:rsidR="001F3FFF" w:rsidRPr="00854AD0" w:rsidRDefault="00F93B75" w:rsidP="00244886">
      <w:pPr>
        <w:jc w:val="both"/>
        <w:rPr>
          <w:b/>
          <w:bCs/>
          <w:sz w:val="24"/>
          <w:szCs w:val="24"/>
        </w:rPr>
      </w:pPr>
      <w:r w:rsidRPr="00854AD0">
        <w:rPr>
          <w:b/>
          <w:bCs/>
          <w:sz w:val="24"/>
          <w:szCs w:val="24"/>
        </w:rPr>
        <w:t xml:space="preserve">Failure to properly </w:t>
      </w:r>
      <w:r w:rsidR="00244886">
        <w:rPr>
          <w:b/>
          <w:bCs/>
          <w:sz w:val="24"/>
          <w:szCs w:val="24"/>
        </w:rPr>
        <w:t xml:space="preserve">have </w:t>
      </w:r>
      <w:r w:rsidRPr="00854AD0">
        <w:rPr>
          <w:b/>
          <w:bCs/>
          <w:sz w:val="24"/>
          <w:szCs w:val="24"/>
        </w:rPr>
        <w:t xml:space="preserve">on appropriate PPE, </w:t>
      </w:r>
      <w:r w:rsidR="00676AEF" w:rsidRPr="00854AD0">
        <w:rPr>
          <w:b/>
          <w:bCs/>
          <w:sz w:val="24"/>
          <w:szCs w:val="24"/>
        </w:rPr>
        <w:t>maintain</w:t>
      </w:r>
      <w:r w:rsidRPr="00854AD0">
        <w:rPr>
          <w:b/>
          <w:bCs/>
          <w:sz w:val="24"/>
          <w:szCs w:val="24"/>
        </w:rPr>
        <w:t xml:space="preserve"> social distancing precautions, or failure to meet other community policies will result in the removal of the visitor</w:t>
      </w:r>
      <w:r w:rsidR="00676AEF" w:rsidRPr="00854AD0">
        <w:rPr>
          <w:b/>
          <w:bCs/>
          <w:sz w:val="24"/>
          <w:szCs w:val="24"/>
        </w:rPr>
        <w:t>(s)</w:t>
      </w:r>
      <w:r w:rsidRPr="00854AD0">
        <w:rPr>
          <w:b/>
          <w:bCs/>
          <w:sz w:val="24"/>
          <w:szCs w:val="24"/>
        </w:rPr>
        <w:t xml:space="preserve"> and potential denial of future visits at the community’s discretio</w:t>
      </w:r>
      <w:r w:rsidR="005519D3" w:rsidRPr="00854AD0">
        <w:rPr>
          <w:b/>
          <w:bCs/>
          <w:sz w:val="24"/>
          <w:szCs w:val="24"/>
        </w:rPr>
        <w:t>n.</w:t>
      </w:r>
    </w:p>
    <w:p w14:paraId="55B96805" w14:textId="44D87E21" w:rsidR="00486FCC" w:rsidRPr="00854AD0" w:rsidRDefault="001F3FFF" w:rsidP="00244886">
      <w:pPr>
        <w:jc w:val="both"/>
        <w:rPr>
          <w:b/>
          <w:bCs/>
          <w:sz w:val="24"/>
          <w:szCs w:val="24"/>
        </w:rPr>
      </w:pPr>
      <w:r w:rsidRPr="00854AD0">
        <w:rPr>
          <w:b/>
          <w:bCs/>
          <w:sz w:val="24"/>
          <w:szCs w:val="24"/>
        </w:rPr>
        <w:t xml:space="preserve">General Visitation will be held every </w:t>
      </w:r>
      <w:r w:rsidR="00E85BB5" w:rsidRPr="00854AD0">
        <w:rPr>
          <w:b/>
          <w:bCs/>
          <w:sz w:val="24"/>
          <w:szCs w:val="24"/>
        </w:rPr>
        <w:t>Wednesday</w:t>
      </w:r>
      <w:r w:rsidRPr="00854AD0">
        <w:rPr>
          <w:b/>
          <w:bCs/>
          <w:sz w:val="24"/>
          <w:szCs w:val="24"/>
        </w:rPr>
        <w:t xml:space="preserve"> and </w:t>
      </w:r>
      <w:r w:rsidR="00E85BB5" w:rsidRPr="00854AD0">
        <w:rPr>
          <w:b/>
          <w:bCs/>
          <w:sz w:val="24"/>
          <w:szCs w:val="24"/>
        </w:rPr>
        <w:t>Sunday</w:t>
      </w:r>
      <w:r w:rsidR="00486FCC" w:rsidRPr="00854AD0">
        <w:rPr>
          <w:b/>
          <w:bCs/>
          <w:sz w:val="24"/>
          <w:szCs w:val="24"/>
        </w:rPr>
        <w:t xml:space="preserve"> from 10am-2pm</w:t>
      </w:r>
      <w:r w:rsidRPr="00854AD0">
        <w:rPr>
          <w:b/>
          <w:bCs/>
          <w:sz w:val="24"/>
          <w:szCs w:val="24"/>
        </w:rPr>
        <w:t>.</w:t>
      </w:r>
    </w:p>
    <w:p w14:paraId="12CC0BF0" w14:textId="61CA6C0A" w:rsidR="00405237" w:rsidRPr="00854AD0" w:rsidRDefault="001F3FFF" w:rsidP="00244886">
      <w:pPr>
        <w:jc w:val="both"/>
        <w:rPr>
          <w:b/>
          <w:bCs/>
          <w:sz w:val="24"/>
          <w:szCs w:val="24"/>
        </w:rPr>
      </w:pPr>
      <w:r w:rsidRPr="00854AD0">
        <w:rPr>
          <w:b/>
          <w:bCs/>
          <w:sz w:val="24"/>
          <w:szCs w:val="24"/>
        </w:rPr>
        <w:t xml:space="preserve">Our </w:t>
      </w:r>
      <w:r w:rsidR="00244886">
        <w:rPr>
          <w:b/>
          <w:bCs/>
          <w:sz w:val="24"/>
          <w:szCs w:val="24"/>
        </w:rPr>
        <w:t>f</w:t>
      </w:r>
      <w:r w:rsidRPr="00854AD0">
        <w:rPr>
          <w:b/>
          <w:bCs/>
          <w:sz w:val="24"/>
          <w:szCs w:val="24"/>
        </w:rPr>
        <w:t xml:space="preserve">irst Visitation will occur </w:t>
      </w:r>
      <w:r w:rsidR="00E85BB5" w:rsidRPr="00854AD0">
        <w:rPr>
          <w:b/>
          <w:bCs/>
          <w:sz w:val="24"/>
          <w:szCs w:val="24"/>
        </w:rPr>
        <w:t xml:space="preserve">Sunday, September </w:t>
      </w:r>
      <w:r w:rsidR="00B24293" w:rsidRPr="00854AD0">
        <w:rPr>
          <w:b/>
          <w:bCs/>
          <w:sz w:val="24"/>
          <w:szCs w:val="24"/>
        </w:rPr>
        <w:t>13</w:t>
      </w:r>
      <w:r w:rsidR="00B24293" w:rsidRPr="00854AD0">
        <w:rPr>
          <w:b/>
          <w:bCs/>
          <w:sz w:val="24"/>
          <w:szCs w:val="24"/>
          <w:vertAlign w:val="superscript"/>
        </w:rPr>
        <w:t>th</w:t>
      </w:r>
      <w:r w:rsidR="00B24293" w:rsidRPr="00854AD0">
        <w:rPr>
          <w:b/>
          <w:bCs/>
          <w:sz w:val="24"/>
          <w:szCs w:val="24"/>
        </w:rPr>
        <w:t>, 2020.</w:t>
      </w:r>
      <w:r w:rsidR="00387536" w:rsidRPr="00854AD0">
        <w:rPr>
          <w:b/>
          <w:bCs/>
          <w:sz w:val="24"/>
          <w:szCs w:val="24"/>
        </w:rPr>
        <w:t xml:space="preserve"> </w:t>
      </w:r>
      <w:r w:rsidR="00771936">
        <w:rPr>
          <w:b/>
          <w:bCs/>
          <w:sz w:val="24"/>
          <w:szCs w:val="24"/>
        </w:rPr>
        <w:t xml:space="preserve"> </w:t>
      </w:r>
      <w:r w:rsidR="00387536" w:rsidRPr="00854AD0">
        <w:rPr>
          <w:b/>
          <w:bCs/>
          <w:sz w:val="24"/>
          <w:szCs w:val="24"/>
        </w:rPr>
        <w:t xml:space="preserve">NO RESERVATIONS ARE REQUIRED. </w:t>
      </w:r>
    </w:p>
    <w:p w14:paraId="00248221" w14:textId="0F46CDCA" w:rsidR="00D36AFE" w:rsidRPr="00854AD0" w:rsidRDefault="00A15007" w:rsidP="00405237">
      <w:pPr>
        <w:rPr>
          <w:b/>
          <w:bCs/>
          <w:sz w:val="24"/>
          <w:szCs w:val="24"/>
        </w:rPr>
      </w:pPr>
      <w:r w:rsidRPr="00854AD0">
        <w:rPr>
          <w:b/>
          <w:bCs/>
          <w:sz w:val="24"/>
          <w:szCs w:val="24"/>
        </w:rPr>
        <w:lastRenderedPageBreak/>
        <w:t>Residents are responsible for clearing guests through the gate</w:t>
      </w:r>
      <w:r w:rsidR="00676AEF" w:rsidRPr="00854AD0">
        <w:rPr>
          <w:b/>
          <w:bCs/>
          <w:sz w:val="24"/>
          <w:szCs w:val="24"/>
        </w:rPr>
        <w:t xml:space="preserve"> by calling the </w:t>
      </w:r>
      <w:r w:rsidR="00244886">
        <w:rPr>
          <w:b/>
          <w:bCs/>
          <w:sz w:val="24"/>
          <w:szCs w:val="24"/>
        </w:rPr>
        <w:t>C</w:t>
      </w:r>
      <w:r w:rsidR="00676AEF" w:rsidRPr="00854AD0">
        <w:rPr>
          <w:b/>
          <w:bCs/>
          <w:sz w:val="24"/>
          <w:szCs w:val="24"/>
        </w:rPr>
        <w:t xml:space="preserve">oncierge </w:t>
      </w:r>
      <w:r w:rsidR="00244886">
        <w:rPr>
          <w:b/>
          <w:bCs/>
          <w:sz w:val="24"/>
          <w:szCs w:val="24"/>
        </w:rPr>
        <w:t>D</w:t>
      </w:r>
      <w:r w:rsidR="00676AEF" w:rsidRPr="00854AD0">
        <w:rPr>
          <w:b/>
          <w:bCs/>
          <w:sz w:val="24"/>
          <w:szCs w:val="24"/>
        </w:rPr>
        <w:t>esk</w:t>
      </w:r>
      <w:r w:rsidR="00244886">
        <w:rPr>
          <w:b/>
          <w:bCs/>
          <w:sz w:val="24"/>
          <w:szCs w:val="24"/>
        </w:rPr>
        <w:t xml:space="preserve"> at 561-609-4020</w:t>
      </w:r>
      <w:r w:rsidR="00676AEF" w:rsidRPr="00854AD0">
        <w:rPr>
          <w:b/>
          <w:bCs/>
          <w:sz w:val="24"/>
          <w:szCs w:val="24"/>
        </w:rPr>
        <w:t xml:space="preserve"> and providing the visitor(s) name and time of visit</w:t>
      </w:r>
      <w:r w:rsidRPr="00854AD0">
        <w:rPr>
          <w:b/>
          <w:bCs/>
          <w:sz w:val="24"/>
          <w:szCs w:val="24"/>
        </w:rPr>
        <w:t>.</w:t>
      </w:r>
      <w:r w:rsidR="00387536" w:rsidRPr="00854AD0">
        <w:rPr>
          <w:b/>
          <w:bCs/>
          <w:sz w:val="24"/>
          <w:szCs w:val="24"/>
        </w:rPr>
        <w:t xml:space="preserve"> </w:t>
      </w:r>
    </w:p>
    <w:p w14:paraId="3F43C82F" w14:textId="2A51850B" w:rsidR="00387536" w:rsidRPr="00244886" w:rsidRDefault="00676AEF" w:rsidP="00F93B75">
      <w:pPr>
        <w:rPr>
          <w:b/>
          <w:bCs/>
          <w:sz w:val="24"/>
          <w:szCs w:val="24"/>
        </w:rPr>
      </w:pPr>
      <w:r w:rsidRPr="00854AD0">
        <w:rPr>
          <w:b/>
          <w:bCs/>
          <w:sz w:val="24"/>
          <w:szCs w:val="24"/>
        </w:rPr>
        <w:t>Although there are n</w:t>
      </w:r>
      <w:r w:rsidR="00387536" w:rsidRPr="00854AD0">
        <w:rPr>
          <w:b/>
          <w:bCs/>
          <w:sz w:val="24"/>
          <w:szCs w:val="24"/>
        </w:rPr>
        <w:t xml:space="preserve">o time </w:t>
      </w:r>
      <w:r w:rsidR="00A15007" w:rsidRPr="00854AD0">
        <w:rPr>
          <w:b/>
          <w:bCs/>
          <w:sz w:val="24"/>
          <w:szCs w:val="24"/>
        </w:rPr>
        <w:t>limits</w:t>
      </w:r>
      <w:r w:rsidRPr="00854AD0">
        <w:rPr>
          <w:b/>
          <w:bCs/>
          <w:sz w:val="24"/>
          <w:szCs w:val="24"/>
        </w:rPr>
        <w:t xml:space="preserve"> for visits, </w:t>
      </w:r>
      <w:r w:rsidR="00387536" w:rsidRPr="00854AD0">
        <w:rPr>
          <w:b/>
          <w:bCs/>
          <w:sz w:val="24"/>
          <w:szCs w:val="24"/>
        </w:rPr>
        <w:t>we ask that you be mindful of others who may need an area to visit with their guest</w:t>
      </w:r>
      <w:r w:rsidRPr="00854AD0">
        <w:rPr>
          <w:b/>
          <w:bCs/>
          <w:sz w:val="24"/>
          <w:szCs w:val="24"/>
        </w:rPr>
        <w:t>(</w:t>
      </w:r>
      <w:r w:rsidR="00387536" w:rsidRPr="00854AD0">
        <w:rPr>
          <w:b/>
          <w:bCs/>
          <w:sz w:val="24"/>
          <w:szCs w:val="24"/>
        </w:rPr>
        <w:t>s</w:t>
      </w:r>
      <w:r w:rsidRPr="00854AD0">
        <w:rPr>
          <w:b/>
          <w:bCs/>
          <w:sz w:val="24"/>
          <w:szCs w:val="24"/>
        </w:rPr>
        <w:t>)</w:t>
      </w:r>
      <w:r w:rsidR="00387536" w:rsidRPr="00854AD0">
        <w:rPr>
          <w:b/>
          <w:bCs/>
          <w:sz w:val="24"/>
          <w:szCs w:val="24"/>
        </w:rPr>
        <w:t xml:space="preserve"> as well.</w:t>
      </w:r>
    </w:p>
    <w:p w14:paraId="0909E48B" w14:textId="5C6338AC" w:rsidR="00B24293" w:rsidRDefault="001F6BAB" w:rsidP="00B24293">
      <w:pPr>
        <w:rPr>
          <w:b/>
          <w:bCs/>
          <w:sz w:val="24"/>
          <w:szCs w:val="24"/>
          <w:u w:val="single"/>
        </w:rPr>
      </w:pPr>
      <w:r>
        <w:rPr>
          <w:b/>
          <w:bCs/>
          <w:sz w:val="24"/>
          <w:szCs w:val="24"/>
          <w:u w:val="single"/>
        </w:rPr>
        <w:t>Locations</w:t>
      </w:r>
    </w:p>
    <w:p w14:paraId="6582117F" w14:textId="4BC88312" w:rsidR="001F6BAB" w:rsidRDefault="001F6BAB" w:rsidP="001F6BAB">
      <w:pPr>
        <w:pStyle w:val="ListParagraph"/>
        <w:numPr>
          <w:ilvl w:val="0"/>
          <w:numId w:val="2"/>
        </w:numPr>
        <w:rPr>
          <w:sz w:val="24"/>
          <w:szCs w:val="24"/>
        </w:rPr>
      </w:pPr>
      <w:r w:rsidRPr="00EF5CC5">
        <w:rPr>
          <w:sz w:val="24"/>
          <w:szCs w:val="24"/>
          <w:u w:val="single"/>
        </w:rPr>
        <w:t>Wednesdays</w:t>
      </w:r>
      <w:r>
        <w:rPr>
          <w:sz w:val="24"/>
          <w:szCs w:val="24"/>
        </w:rPr>
        <w:t xml:space="preserve">: </w:t>
      </w:r>
    </w:p>
    <w:p w14:paraId="49D7FE25" w14:textId="1F89AE4B" w:rsidR="00676AEF" w:rsidRDefault="00A86009" w:rsidP="00676AEF">
      <w:pPr>
        <w:pStyle w:val="ListParagraph"/>
        <w:numPr>
          <w:ilvl w:val="1"/>
          <w:numId w:val="2"/>
        </w:numPr>
        <w:rPr>
          <w:sz w:val="24"/>
          <w:szCs w:val="24"/>
        </w:rPr>
      </w:pPr>
      <w:r>
        <w:rPr>
          <w:sz w:val="24"/>
          <w:szCs w:val="24"/>
        </w:rPr>
        <w:t>Cortile (Outdoors)</w:t>
      </w:r>
    </w:p>
    <w:p w14:paraId="7FF03C5F" w14:textId="3D24F911" w:rsidR="00A95C30" w:rsidRDefault="00A95C30" w:rsidP="00676AEF">
      <w:pPr>
        <w:pStyle w:val="ListParagraph"/>
        <w:numPr>
          <w:ilvl w:val="1"/>
          <w:numId w:val="2"/>
        </w:numPr>
        <w:rPr>
          <w:sz w:val="24"/>
          <w:szCs w:val="24"/>
        </w:rPr>
      </w:pPr>
      <w:r>
        <w:rPr>
          <w:sz w:val="24"/>
          <w:szCs w:val="24"/>
        </w:rPr>
        <w:t>Great Room (2 spaces)</w:t>
      </w:r>
    </w:p>
    <w:p w14:paraId="341D36B3" w14:textId="77777777" w:rsidR="00EF5CC5" w:rsidRPr="00676AEF" w:rsidRDefault="00EF5CC5" w:rsidP="00EF5CC5">
      <w:pPr>
        <w:pStyle w:val="ListParagraph"/>
        <w:ind w:left="1440"/>
        <w:rPr>
          <w:sz w:val="24"/>
          <w:szCs w:val="24"/>
        </w:rPr>
      </w:pPr>
    </w:p>
    <w:p w14:paraId="4DDD47EA" w14:textId="1469B57D" w:rsidR="001F6BAB" w:rsidRDefault="00A86009" w:rsidP="001F6BAB">
      <w:pPr>
        <w:pStyle w:val="ListParagraph"/>
        <w:numPr>
          <w:ilvl w:val="0"/>
          <w:numId w:val="2"/>
        </w:numPr>
        <w:rPr>
          <w:sz w:val="24"/>
          <w:szCs w:val="24"/>
        </w:rPr>
      </w:pPr>
      <w:r w:rsidRPr="00EF5CC5">
        <w:rPr>
          <w:sz w:val="24"/>
          <w:szCs w:val="24"/>
          <w:u w:val="single"/>
        </w:rPr>
        <w:t>Sundays</w:t>
      </w:r>
      <w:r w:rsidR="00244886">
        <w:rPr>
          <w:sz w:val="24"/>
          <w:szCs w:val="24"/>
        </w:rPr>
        <w:t>:</w:t>
      </w:r>
    </w:p>
    <w:p w14:paraId="3E2F3826" w14:textId="655EE974" w:rsidR="00985292" w:rsidRDefault="00985292" w:rsidP="001F6BAB">
      <w:pPr>
        <w:pStyle w:val="ListParagraph"/>
        <w:numPr>
          <w:ilvl w:val="1"/>
          <w:numId w:val="2"/>
        </w:numPr>
        <w:rPr>
          <w:sz w:val="24"/>
          <w:szCs w:val="24"/>
        </w:rPr>
      </w:pPr>
      <w:r>
        <w:rPr>
          <w:sz w:val="24"/>
          <w:szCs w:val="24"/>
        </w:rPr>
        <w:t>Great Room (2 spaces)</w:t>
      </w:r>
    </w:p>
    <w:p w14:paraId="1CEEDCD0" w14:textId="7F88CD0C" w:rsidR="006B5FCA" w:rsidRDefault="006B5FCA" w:rsidP="001F6BAB">
      <w:pPr>
        <w:pStyle w:val="ListParagraph"/>
        <w:numPr>
          <w:ilvl w:val="1"/>
          <w:numId w:val="2"/>
        </w:numPr>
        <w:rPr>
          <w:sz w:val="24"/>
          <w:szCs w:val="24"/>
        </w:rPr>
      </w:pPr>
      <w:r>
        <w:rPr>
          <w:sz w:val="24"/>
          <w:szCs w:val="24"/>
        </w:rPr>
        <w:t>Cortile (Outdoors)</w:t>
      </w:r>
    </w:p>
    <w:p w14:paraId="7CECA44B" w14:textId="63834D92" w:rsidR="006B5FCA" w:rsidRDefault="006B5FCA" w:rsidP="001F6BAB">
      <w:pPr>
        <w:pStyle w:val="ListParagraph"/>
        <w:numPr>
          <w:ilvl w:val="1"/>
          <w:numId w:val="2"/>
        </w:numPr>
        <w:rPr>
          <w:sz w:val="24"/>
          <w:szCs w:val="24"/>
        </w:rPr>
      </w:pPr>
      <w:r>
        <w:rPr>
          <w:sz w:val="24"/>
          <w:szCs w:val="24"/>
        </w:rPr>
        <w:t>Art Room</w:t>
      </w:r>
      <w:r w:rsidR="00387536">
        <w:rPr>
          <w:sz w:val="24"/>
          <w:szCs w:val="24"/>
        </w:rPr>
        <w:t xml:space="preserve"> (2 spaces)</w:t>
      </w:r>
    </w:p>
    <w:p w14:paraId="0D6C6545" w14:textId="4E1A3CCB" w:rsidR="006B5FCA" w:rsidRDefault="006B5FCA" w:rsidP="00F93B75">
      <w:pPr>
        <w:pStyle w:val="ListParagraph"/>
        <w:numPr>
          <w:ilvl w:val="1"/>
          <w:numId w:val="2"/>
        </w:numPr>
        <w:rPr>
          <w:sz w:val="24"/>
          <w:szCs w:val="24"/>
        </w:rPr>
      </w:pPr>
      <w:r>
        <w:rPr>
          <w:sz w:val="24"/>
          <w:szCs w:val="24"/>
        </w:rPr>
        <w:t>Community Center (3 Spaces</w:t>
      </w:r>
      <w:r w:rsidR="00F93B75">
        <w:rPr>
          <w:sz w:val="24"/>
          <w:szCs w:val="24"/>
        </w:rPr>
        <w:t>)</w:t>
      </w:r>
    </w:p>
    <w:p w14:paraId="5F9B1D33" w14:textId="77777777" w:rsidR="00EF5CC5" w:rsidRDefault="00EF5CC5" w:rsidP="00EF5CC5">
      <w:pPr>
        <w:pStyle w:val="ListParagraph"/>
        <w:ind w:left="1440"/>
        <w:rPr>
          <w:sz w:val="24"/>
          <w:szCs w:val="24"/>
        </w:rPr>
      </w:pPr>
    </w:p>
    <w:p w14:paraId="329069AC" w14:textId="41E5B4D6" w:rsidR="00906B66" w:rsidRDefault="00906B66" w:rsidP="00906B66">
      <w:pPr>
        <w:pStyle w:val="ListParagraph"/>
        <w:numPr>
          <w:ilvl w:val="0"/>
          <w:numId w:val="2"/>
        </w:numPr>
        <w:rPr>
          <w:sz w:val="24"/>
          <w:szCs w:val="24"/>
        </w:rPr>
      </w:pPr>
      <w:r w:rsidRPr="001D4C0B">
        <w:rPr>
          <w:sz w:val="24"/>
          <w:szCs w:val="24"/>
          <w:u w:val="single"/>
        </w:rPr>
        <w:t xml:space="preserve">7 </w:t>
      </w:r>
      <w:r w:rsidR="001D4C0B">
        <w:rPr>
          <w:sz w:val="24"/>
          <w:szCs w:val="24"/>
          <w:u w:val="single"/>
        </w:rPr>
        <w:t>D</w:t>
      </w:r>
      <w:r w:rsidRPr="001D4C0B">
        <w:rPr>
          <w:sz w:val="24"/>
          <w:szCs w:val="24"/>
          <w:u w:val="single"/>
        </w:rPr>
        <w:t xml:space="preserve">ays a </w:t>
      </w:r>
      <w:r w:rsidR="001D4C0B">
        <w:rPr>
          <w:sz w:val="24"/>
          <w:szCs w:val="24"/>
          <w:u w:val="single"/>
        </w:rPr>
        <w:t>W</w:t>
      </w:r>
      <w:r w:rsidRPr="001D4C0B">
        <w:rPr>
          <w:sz w:val="24"/>
          <w:szCs w:val="24"/>
          <w:u w:val="single"/>
        </w:rPr>
        <w:t>eek (</w:t>
      </w:r>
      <w:r w:rsidR="00244886" w:rsidRPr="001D4C0B">
        <w:rPr>
          <w:sz w:val="24"/>
          <w:szCs w:val="24"/>
          <w:u w:val="single"/>
        </w:rPr>
        <w:t>f</w:t>
      </w:r>
      <w:r w:rsidRPr="001D4C0B">
        <w:rPr>
          <w:sz w:val="24"/>
          <w:szCs w:val="24"/>
          <w:u w:val="single"/>
        </w:rPr>
        <w:t>irst come, first serve</w:t>
      </w:r>
      <w:r>
        <w:rPr>
          <w:sz w:val="24"/>
          <w:szCs w:val="24"/>
        </w:rPr>
        <w:t>)</w:t>
      </w:r>
      <w:r w:rsidR="001D4C0B">
        <w:rPr>
          <w:sz w:val="24"/>
          <w:szCs w:val="24"/>
        </w:rPr>
        <w:t>:</w:t>
      </w:r>
    </w:p>
    <w:p w14:paraId="0EE1A678" w14:textId="46F9FE55" w:rsidR="00906B66" w:rsidRDefault="00906B66" w:rsidP="00906B66">
      <w:pPr>
        <w:pStyle w:val="ListParagraph"/>
        <w:numPr>
          <w:ilvl w:val="1"/>
          <w:numId w:val="2"/>
        </w:numPr>
        <w:rPr>
          <w:sz w:val="24"/>
          <w:szCs w:val="24"/>
        </w:rPr>
      </w:pPr>
      <w:r>
        <w:rPr>
          <w:sz w:val="24"/>
          <w:szCs w:val="24"/>
        </w:rPr>
        <w:t>2 Outdoor Visitation Stations 8am-</w:t>
      </w:r>
      <w:r w:rsidR="00676AEF">
        <w:rPr>
          <w:sz w:val="24"/>
          <w:szCs w:val="24"/>
        </w:rPr>
        <w:t>7</w:t>
      </w:r>
      <w:r>
        <w:rPr>
          <w:sz w:val="24"/>
          <w:szCs w:val="24"/>
        </w:rPr>
        <w:t>pm</w:t>
      </w:r>
    </w:p>
    <w:p w14:paraId="7F9ED96B" w14:textId="2E6E54C5" w:rsidR="00676AEF" w:rsidRDefault="00676AEF" w:rsidP="00906B66">
      <w:pPr>
        <w:pStyle w:val="ListParagraph"/>
        <w:numPr>
          <w:ilvl w:val="1"/>
          <w:numId w:val="2"/>
        </w:numPr>
        <w:rPr>
          <w:sz w:val="24"/>
          <w:szCs w:val="24"/>
        </w:rPr>
      </w:pPr>
      <w:r>
        <w:rPr>
          <w:sz w:val="24"/>
          <w:szCs w:val="24"/>
        </w:rPr>
        <w:t xml:space="preserve">Picnic Table Visitation Stations </w:t>
      </w:r>
      <w:r w:rsidR="003931E9">
        <w:rPr>
          <w:sz w:val="24"/>
          <w:szCs w:val="24"/>
        </w:rPr>
        <w:t xml:space="preserve">at </w:t>
      </w:r>
      <w:r w:rsidR="00244886">
        <w:rPr>
          <w:sz w:val="24"/>
          <w:szCs w:val="24"/>
        </w:rPr>
        <w:t>M</w:t>
      </w:r>
      <w:r w:rsidR="003931E9">
        <w:rPr>
          <w:sz w:val="24"/>
          <w:szCs w:val="24"/>
        </w:rPr>
        <w:t xml:space="preserve">ain </w:t>
      </w:r>
      <w:r w:rsidR="00244886">
        <w:rPr>
          <w:sz w:val="24"/>
          <w:szCs w:val="24"/>
        </w:rPr>
        <w:t>E</w:t>
      </w:r>
      <w:r w:rsidR="003931E9">
        <w:rPr>
          <w:sz w:val="24"/>
          <w:szCs w:val="24"/>
        </w:rPr>
        <w:t xml:space="preserve">ntrance </w:t>
      </w:r>
    </w:p>
    <w:p w14:paraId="245101D5" w14:textId="77786085" w:rsidR="00906B66" w:rsidRPr="00906B66" w:rsidRDefault="00906B66" w:rsidP="00906B66">
      <w:pPr>
        <w:pStyle w:val="ListParagraph"/>
        <w:ind w:left="1440"/>
        <w:rPr>
          <w:sz w:val="24"/>
          <w:szCs w:val="24"/>
        </w:rPr>
      </w:pPr>
    </w:p>
    <w:p w14:paraId="0BF0F5B0" w14:textId="77777777" w:rsidR="00F93B75" w:rsidRPr="00F93B75" w:rsidRDefault="00F93B75" w:rsidP="00F93B75">
      <w:pPr>
        <w:rPr>
          <w:sz w:val="24"/>
          <w:szCs w:val="24"/>
        </w:rPr>
      </w:pPr>
    </w:p>
    <w:p w14:paraId="36CEDFB9" w14:textId="28EE9DBF" w:rsidR="005519D3" w:rsidRDefault="00F93B75" w:rsidP="00771936">
      <w:pPr>
        <w:jc w:val="both"/>
        <w:rPr>
          <w:b/>
          <w:bCs/>
          <w:sz w:val="24"/>
          <w:szCs w:val="24"/>
          <w:u w:val="single"/>
        </w:rPr>
      </w:pPr>
      <w:r>
        <w:rPr>
          <w:b/>
          <w:bCs/>
          <w:sz w:val="24"/>
          <w:szCs w:val="24"/>
          <w:u w:val="single"/>
        </w:rPr>
        <w:t>*** If indoor locations are full, guests are required to meet outdoors in the cortile. All spots are first come, first serve and may not be reserved in advance.</w:t>
      </w:r>
      <w:r w:rsidR="000507EB">
        <w:rPr>
          <w:b/>
          <w:bCs/>
          <w:sz w:val="24"/>
          <w:szCs w:val="24"/>
          <w:u w:val="single"/>
        </w:rPr>
        <w:t xml:space="preserve"> This policy is subject to change at any time at the discretion of management.</w:t>
      </w:r>
    </w:p>
    <w:p w14:paraId="652660CE" w14:textId="77777777" w:rsidR="00771936" w:rsidRPr="00771936" w:rsidRDefault="00771936" w:rsidP="00771936">
      <w:pPr>
        <w:jc w:val="both"/>
        <w:rPr>
          <w:b/>
          <w:bCs/>
          <w:sz w:val="24"/>
          <w:szCs w:val="24"/>
          <w:u w:val="single"/>
        </w:rPr>
      </w:pPr>
    </w:p>
    <w:p w14:paraId="22F318EE" w14:textId="255BC001" w:rsidR="005519D3" w:rsidRPr="00771936" w:rsidRDefault="005519D3">
      <w:pPr>
        <w:rPr>
          <w:b/>
          <w:bCs/>
        </w:rPr>
      </w:pPr>
      <w:r w:rsidRPr="00771936">
        <w:rPr>
          <w:b/>
          <w:bCs/>
        </w:rPr>
        <w:t>Effective</w:t>
      </w:r>
      <w:r w:rsidR="00771936">
        <w:rPr>
          <w:b/>
          <w:bCs/>
        </w:rPr>
        <w:t>:</w:t>
      </w:r>
      <w:r w:rsidRPr="00771936">
        <w:rPr>
          <w:b/>
          <w:bCs/>
        </w:rPr>
        <w:t xml:space="preserve"> 9/10/2020 </w:t>
      </w:r>
    </w:p>
    <w:sectPr w:rsidR="005519D3" w:rsidRPr="00771936" w:rsidSect="00753EB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6D651" w14:textId="77777777" w:rsidR="00DA2BF2" w:rsidRDefault="00DA2BF2" w:rsidP="00753EB8">
      <w:pPr>
        <w:spacing w:after="0" w:line="240" w:lineRule="auto"/>
      </w:pPr>
      <w:r>
        <w:separator/>
      </w:r>
    </w:p>
  </w:endnote>
  <w:endnote w:type="continuationSeparator" w:id="0">
    <w:p w14:paraId="7C954CA5" w14:textId="77777777" w:rsidR="00DA2BF2" w:rsidRDefault="00DA2BF2" w:rsidP="0075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C08A" w14:textId="3BF495CD" w:rsidR="00753EB8" w:rsidRDefault="00753EB8">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BB7D8" w14:textId="1823943D" w:rsidR="00753EB8" w:rsidRDefault="00753EB8">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B79CD" w14:textId="77777777" w:rsidR="00DA2BF2" w:rsidRDefault="00DA2BF2" w:rsidP="00753EB8">
      <w:pPr>
        <w:spacing w:after="0" w:line="240" w:lineRule="auto"/>
      </w:pPr>
      <w:r>
        <w:separator/>
      </w:r>
    </w:p>
  </w:footnote>
  <w:footnote w:type="continuationSeparator" w:id="0">
    <w:p w14:paraId="20335D3F" w14:textId="77777777" w:rsidR="00DA2BF2" w:rsidRDefault="00DA2BF2" w:rsidP="00753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2470"/>
    <w:multiLevelType w:val="hybridMultilevel"/>
    <w:tmpl w:val="96B2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D7104"/>
    <w:multiLevelType w:val="hybridMultilevel"/>
    <w:tmpl w:val="9CD2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97953"/>
    <w:multiLevelType w:val="hybridMultilevel"/>
    <w:tmpl w:val="555A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D1C8F"/>
    <w:multiLevelType w:val="hybridMultilevel"/>
    <w:tmpl w:val="8B5853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17BCC658">
      <w:start w:val="1"/>
      <w:numFmt w:val="decimal"/>
      <w:lvlText w:val="%4."/>
      <w:lvlJc w:val="left"/>
      <w:pPr>
        <w:ind w:left="2880" w:hanging="360"/>
      </w:pPr>
      <w:rPr>
        <w:b w:val="0"/>
        <w:bCs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FF"/>
    <w:rsid w:val="000507EB"/>
    <w:rsid w:val="001348F9"/>
    <w:rsid w:val="001D4C0B"/>
    <w:rsid w:val="001F3FFF"/>
    <w:rsid w:val="001F6BAB"/>
    <w:rsid w:val="002032F7"/>
    <w:rsid w:val="00244886"/>
    <w:rsid w:val="002913F7"/>
    <w:rsid w:val="00291E38"/>
    <w:rsid w:val="00387536"/>
    <w:rsid w:val="003931E9"/>
    <w:rsid w:val="00397BD9"/>
    <w:rsid w:val="00405237"/>
    <w:rsid w:val="00486FCC"/>
    <w:rsid w:val="004A62D0"/>
    <w:rsid w:val="005519D3"/>
    <w:rsid w:val="00623FBC"/>
    <w:rsid w:val="00676AEF"/>
    <w:rsid w:val="006B5FCA"/>
    <w:rsid w:val="00753EB8"/>
    <w:rsid w:val="00771936"/>
    <w:rsid w:val="00854AD0"/>
    <w:rsid w:val="00855893"/>
    <w:rsid w:val="00874740"/>
    <w:rsid w:val="00882272"/>
    <w:rsid w:val="00906B66"/>
    <w:rsid w:val="00967138"/>
    <w:rsid w:val="00985292"/>
    <w:rsid w:val="00A016E3"/>
    <w:rsid w:val="00A15007"/>
    <w:rsid w:val="00A86009"/>
    <w:rsid w:val="00A95C30"/>
    <w:rsid w:val="00B24293"/>
    <w:rsid w:val="00B27A1E"/>
    <w:rsid w:val="00C2385E"/>
    <w:rsid w:val="00D36AFE"/>
    <w:rsid w:val="00D932EE"/>
    <w:rsid w:val="00DA2BF2"/>
    <w:rsid w:val="00DC5D2D"/>
    <w:rsid w:val="00E2726D"/>
    <w:rsid w:val="00E30F6E"/>
    <w:rsid w:val="00E85BB5"/>
    <w:rsid w:val="00EF5CC5"/>
    <w:rsid w:val="00F36585"/>
    <w:rsid w:val="00F9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8AD9"/>
  <w15:chartTrackingRefBased/>
  <w15:docId w15:val="{F52A99AD-A81B-4AEF-899E-5429E28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FF"/>
    <w:pPr>
      <w:ind w:left="720"/>
      <w:contextualSpacing/>
    </w:pPr>
  </w:style>
  <w:style w:type="character" w:styleId="Hyperlink">
    <w:name w:val="Hyperlink"/>
    <w:basedOn w:val="DefaultParagraphFont"/>
    <w:uiPriority w:val="99"/>
    <w:semiHidden/>
    <w:unhideWhenUsed/>
    <w:rsid w:val="001F3FFF"/>
    <w:rPr>
      <w:color w:val="0563C1" w:themeColor="hyperlink"/>
      <w:u w:val="single"/>
    </w:rPr>
  </w:style>
  <w:style w:type="paragraph" w:styleId="BalloonText">
    <w:name w:val="Balloon Text"/>
    <w:basedOn w:val="Normal"/>
    <w:link w:val="BalloonTextChar"/>
    <w:uiPriority w:val="99"/>
    <w:semiHidden/>
    <w:unhideWhenUsed/>
    <w:rsid w:val="00405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237"/>
    <w:rPr>
      <w:rFonts w:ascii="Segoe UI" w:hAnsi="Segoe UI" w:cs="Segoe UI"/>
      <w:sz w:val="18"/>
      <w:szCs w:val="18"/>
    </w:rPr>
  </w:style>
  <w:style w:type="paragraph" w:styleId="Header">
    <w:name w:val="header"/>
    <w:basedOn w:val="Normal"/>
    <w:link w:val="HeaderChar"/>
    <w:uiPriority w:val="99"/>
    <w:unhideWhenUsed/>
    <w:rsid w:val="00753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B8"/>
  </w:style>
  <w:style w:type="paragraph" w:styleId="Footer">
    <w:name w:val="footer"/>
    <w:basedOn w:val="Normal"/>
    <w:link w:val="FooterChar"/>
    <w:uiPriority w:val="99"/>
    <w:unhideWhenUsed/>
    <w:rsid w:val="00753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A8B8043C3F08489760C44AE004E626" ma:contentTypeVersion="4" ma:contentTypeDescription="Create a new document." ma:contentTypeScope="" ma:versionID="d9e2f12b0167d3d8bf7ed4ce91134b82">
  <xsd:schema xmlns:xsd="http://www.w3.org/2001/XMLSchema" xmlns:xs="http://www.w3.org/2001/XMLSchema" xmlns:p="http://schemas.microsoft.com/office/2006/metadata/properties" xmlns:ns3="0f31ffe3-e2a7-4bbb-9ee3-559c7fc4946a" targetNamespace="http://schemas.microsoft.com/office/2006/metadata/properties" ma:root="true" ma:fieldsID="f9f725457d6049bf2183f4c3c151ea21" ns3:_="">
    <xsd:import namespace="0f31ffe3-e2a7-4bbb-9ee3-559c7fc494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1ffe3-e2a7-4bbb-9ee3-559c7fc4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43546-5030-4A7C-8787-874E068D6DB2}">
  <ds:schemaRefs>
    <ds:schemaRef ds:uri="http://schemas.openxmlformats.org/officeDocument/2006/bibliography"/>
  </ds:schemaRefs>
</ds:datastoreItem>
</file>

<file path=customXml/itemProps2.xml><?xml version="1.0" encoding="utf-8"?>
<ds:datastoreItem xmlns:ds="http://schemas.openxmlformats.org/officeDocument/2006/customXml" ds:itemID="{FF534817-BCD7-4122-A787-32AE33D3E6C8}">
  <ds:schemaRefs>
    <ds:schemaRef ds:uri="http://schemas.microsoft.com/sharepoint/v3/contenttype/forms"/>
  </ds:schemaRefs>
</ds:datastoreItem>
</file>

<file path=customXml/itemProps3.xml><?xml version="1.0" encoding="utf-8"?>
<ds:datastoreItem xmlns:ds="http://schemas.openxmlformats.org/officeDocument/2006/customXml" ds:itemID="{B619790B-6E2D-4053-81C5-8DC98EC7F7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1C981-7EA5-4357-8B69-B9F3DD0CB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1ffe3-e2a7-4bbb-9ee3-559c7fc49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Pierce</dc:creator>
  <cp:keywords/>
  <dc:description/>
  <cp:lastModifiedBy>Kristy Lopez</cp:lastModifiedBy>
  <cp:revision>12</cp:revision>
  <cp:lastPrinted>2020-09-11T13:34:00Z</cp:lastPrinted>
  <dcterms:created xsi:type="dcterms:W3CDTF">2020-09-11T13:08:00Z</dcterms:created>
  <dcterms:modified xsi:type="dcterms:W3CDTF">2020-09-16T15:10:00Z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0x010100B1A8B8043C3F08489760C44AE004E626</vt:lpwstr>
  </property>
</Properties>
</file>